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18" w:rsidRPr="00107318" w:rsidRDefault="00107318" w:rsidP="00277D8C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07318">
        <w:rPr>
          <w:rFonts w:ascii="Arial" w:hAnsi="Arial" w:cs="Arial"/>
          <w:b/>
          <w:sz w:val="28"/>
          <w:szCs w:val="24"/>
        </w:rPr>
        <w:t xml:space="preserve">PLIEGO TECNICO </w:t>
      </w:r>
    </w:p>
    <w:p w:rsidR="00024099" w:rsidRPr="00692346" w:rsidRDefault="00D72E68" w:rsidP="00277D8C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692346">
        <w:rPr>
          <w:rFonts w:ascii="Arial" w:hAnsi="Arial" w:cs="Arial"/>
          <w:b/>
          <w:sz w:val="28"/>
          <w:szCs w:val="24"/>
          <w:u w:val="single"/>
        </w:rPr>
        <w:t>ADQUISICION</w:t>
      </w:r>
      <w:r w:rsidR="00692346" w:rsidRPr="00692346">
        <w:rPr>
          <w:rFonts w:ascii="Arial" w:hAnsi="Arial" w:cs="Arial"/>
          <w:b/>
          <w:sz w:val="28"/>
          <w:szCs w:val="24"/>
          <w:u w:val="single"/>
        </w:rPr>
        <w:t xml:space="preserve"> DE MONITORES MULTIPARAMETRICOS</w:t>
      </w:r>
      <w:r w:rsidRPr="00692346">
        <w:rPr>
          <w:rFonts w:ascii="Arial" w:hAnsi="Arial" w:cs="Arial"/>
          <w:b/>
          <w:sz w:val="28"/>
          <w:szCs w:val="24"/>
          <w:u w:val="single"/>
        </w:rPr>
        <w:t xml:space="preserve"> </w:t>
      </w:r>
    </w:p>
    <w:p w:rsidR="004A0A9C" w:rsidRDefault="004A0A9C" w:rsidP="005D3BB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07318" w:rsidRPr="00107318" w:rsidRDefault="00107318" w:rsidP="005D3BB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7318">
        <w:rPr>
          <w:rFonts w:ascii="Arial" w:hAnsi="Arial" w:cs="Arial"/>
          <w:b/>
          <w:sz w:val="24"/>
          <w:szCs w:val="24"/>
          <w:u w:val="single"/>
        </w:rPr>
        <w:t xml:space="preserve">OBJETO: </w:t>
      </w:r>
    </w:p>
    <w:p w:rsidR="00107318" w:rsidRPr="00107318" w:rsidRDefault="00692346" w:rsidP="005D3B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Adquisición, instalación y capacitación de Monitores multiparametricos LCD</w:t>
      </w:r>
      <w:r w:rsidR="00A53C15">
        <w:rPr>
          <w:rFonts w:ascii="Arial" w:hAnsi="Arial" w:cs="Arial"/>
          <w:sz w:val="24"/>
          <w:szCs w:val="24"/>
        </w:rPr>
        <w:t>-LED</w:t>
      </w:r>
      <w:r>
        <w:rPr>
          <w:rFonts w:ascii="Arial" w:hAnsi="Arial" w:cs="Arial"/>
          <w:sz w:val="24"/>
          <w:szCs w:val="24"/>
        </w:rPr>
        <w:t xml:space="preserve"> con ECG, Resp, SpO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y PNI </w:t>
      </w:r>
      <w:r w:rsidRPr="00692346">
        <w:rPr>
          <w:rFonts w:ascii="Arial" w:hAnsi="Arial" w:cs="Arial"/>
          <w:sz w:val="24"/>
          <w:szCs w:val="24"/>
        </w:rPr>
        <w:t xml:space="preserve"> </w:t>
      </w:r>
      <w:r w:rsidR="00107318" w:rsidRPr="00107318">
        <w:rPr>
          <w:rFonts w:ascii="Arial" w:hAnsi="Arial" w:cs="Arial"/>
          <w:sz w:val="24"/>
          <w:szCs w:val="24"/>
        </w:rPr>
        <w:t xml:space="preserve">para el </w:t>
      </w:r>
      <w:r w:rsidR="00107318">
        <w:rPr>
          <w:rFonts w:ascii="Arial" w:hAnsi="Arial" w:cs="Arial"/>
          <w:sz w:val="24"/>
          <w:szCs w:val="24"/>
        </w:rPr>
        <w:t>S</w:t>
      </w:r>
      <w:r w:rsidR="00107318" w:rsidRPr="00107318">
        <w:rPr>
          <w:rFonts w:ascii="Arial" w:hAnsi="Arial" w:cs="Arial"/>
          <w:sz w:val="24"/>
          <w:szCs w:val="24"/>
        </w:rPr>
        <w:t>ector</w:t>
      </w:r>
      <w:r w:rsidR="00A53C15">
        <w:rPr>
          <w:rFonts w:ascii="Arial" w:hAnsi="Arial" w:cs="Arial"/>
          <w:sz w:val="24"/>
          <w:szCs w:val="24"/>
        </w:rPr>
        <w:t>es</w:t>
      </w:r>
      <w:r w:rsidR="00107318" w:rsidRPr="00107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Maternidad</w:t>
      </w:r>
      <w:r w:rsidR="00A53C15">
        <w:rPr>
          <w:rFonts w:ascii="Arial" w:hAnsi="Arial" w:cs="Arial"/>
          <w:sz w:val="24"/>
          <w:szCs w:val="24"/>
        </w:rPr>
        <w:t>,</w:t>
      </w:r>
      <w:r w:rsidR="00107318" w:rsidRPr="00107318">
        <w:rPr>
          <w:rFonts w:ascii="Arial" w:hAnsi="Arial" w:cs="Arial"/>
          <w:sz w:val="24"/>
          <w:szCs w:val="24"/>
        </w:rPr>
        <w:t xml:space="preserve"> </w:t>
      </w:r>
      <w:r w:rsidR="00A53C15">
        <w:rPr>
          <w:rFonts w:ascii="Arial" w:hAnsi="Arial" w:cs="Arial"/>
          <w:sz w:val="24"/>
          <w:szCs w:val="24"/>
        </w:rPr>
        <w:t xml:space="preserve">Terapia intermedia e intensiva </w:t>
      </w:r>
      <w:r w:rsidR="00107318" w:rsidRPr="00107318">
        <w:rPr>
          <w:rFonts w:ascii="Arial" w:hAnsi="Arial" w:cs="Arial"/>
          <w:sz w:val="24"/>
          <w:szCs w:val="24"/>
        </w:rPr>
        <w:t>del hospital cuenca alta cañuelas</w:t>
      </w:r>
      <w:r w:rsidR="00107318">
        <w:rPr>
          <w:rFonts w:ascii="Arial" w:hAnsi="Arial" w:cs="Arial"/>
          <w:sz w:val="24"/>
          <w:szCs w:val="24"/>
        </w:rPr>
        <w:t>.</w:t>
      </w:r>
    </w:p>
    <w:p w:rsidR="00A67599" w:rsidRDefault="00692346" w:rsidP="005D3BB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Características</w:t>
      </w:r>
      <w:r w:rsidR="00A6759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técnicas mínimas:</w:t>
      </w:r>
      <w:r w:rsidR="00A67599" w:rsidRPr="00A6759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92346" w:rsidRPr="00692346" w:rsidRDefault="00B62DF0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LCD Color de</w:t>
      </w:r>
      <w:r w:rsidR="00565F41">
        <w:rPr>
          <w:rFonts w:ascii="Arial" w:hAnsi="Arial" w:cs="Arial"/>
          <w:sz w:val="24"/>
          <w:szCs w:val="24"/>
        </w:rPr>
        <w:t xml:space="preserve"> 12</w:t>
      </w:r>
      <w:r w:rsidR="00692346" w:rsidRPr="0069234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o superior</w:t>
      </w:r>
      <w:r w:rsidR="00692346" w:rsidRPr="00692346">
        <w:rPr>
          <w:rFonts w:ascii="Arial" w:hAnsi="Arial" w:cs="Arial"/>
          <w:sz w:val="24"/>
          <w:szCs w:val="24"/>
        </w:rPr>
        <w:t xml:space="preserve"> LCD – </w:t>
      </w:r>
      <w:proofErr w:type="gramStart"/>
      <w:r w:rsidR="00692346" w:rsidRPr="00692346">
        <w:rPr>
          <w:rFonts w:ascii="Arial" w:hAnsi="Arial" w:cs="Arial"/>
          <w:sz w:val="24"/>
          <w:szCs w:val="24"/>
        </w:rPr>
        <w:t xml:space="preserve">TFT </w:t>
      </w:r>
      <w:r w:rsidR="00565F41">
        <w:rPr>
          <w:rFonts w:ascii="Arial" w:hAnsi="Arial" w:cs="Arial"/>
          <w:sz w:val="24"/>
          <w:szCs w:val="24"/>
        </w:rPr>
        <w:t xml:space="preserve"> o</w:t>
      </w:r>
      <w:proofErr w:type="gramEnd"/>
      <w:r w:rsidR="00565F41">
        <w:rPr>
          <w:rFonts w:ascii="Arial" w:hAnsi="Arial" w:cs="Arial"/>
          <w:sz w:val="24"/>
          <w:szCs w:val="24"/>
        </w:rPr>
        <w:t xml:space="preserve"> LED</w:t>
      </w:r>
    </w:p>
    <w:p w:rsidR="00692346" w:rsidRPr="00692346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Tensión de alimentación: 110V~ a 220V~ (con selección automática de voltaje) 50 ó 60 </w:t>
      </w:r>
      <w:r w:rsidR="00EE01C2" w:rsidRPr="00692346">
        <w:rPr>
          <w:rFonts w:ascii="Arial" w:hAnsi="Arial" w:cs="Arial"/>
          <w:sz w:val="24"/>
          <w:szCs w:val="24"/>
        </w:rPr>
        <w:t>Hz</w:t>
      </w:r>
      <w:r w:rsidRPr="00692346">
        <w:rPr>
          <w:rFonts w:ascii="Arial" w:hAnsi="Arial" w:cs="Arial"/>
          <w:sz w:val="24"/>
          <w:szCs w:val="24"/>
        </w:rPr>
        <w:t>.</w:t>
      </w:r>
    </w:p>
    <w:p w:rsidR="00692346" w:rsidRPr="00692346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>Batería Interna recargable</w:t>
      </w:r>
    </w:p>
    <w:p w:rsidR="00692346" w:rsidRPr="00692346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Teclado digital incorporado en pantalla </w:t>
      </w:r>
    </w:p>
    <w:p w:rsidR="00692346" w:rsidRPr="00692346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Todos los canales deben poseer alarmas de máxima y mínima en forma auditiva y visual con ajuste de volumen </w:t>
      </w:r>
    </w:p>
    <w:p w:rsidR="00692346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Con tendencia de todos los parámetros; los últimos 30 minutos, la última hora y las últimas 2, 4, 8, 12  y 24 horas </w:t>
      </w:r>
    </w:p>
    <w:p w:rsidR="00692346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>Velocidades de barrido para curvas Respi</w:t>
      </w:r>
      <w:r w:rsidR="00B60734">
        <w:rPr>
          <w:rFonts w:ascii="Arial" w:hAnsi="Arial" w:cs="Arial"/>
          <w:sz w:val="24"/>
          <w:szCs w:val="24"/>
        </w:rPr>
        <w:t>ratoria, Saturación de Oxígeno,</w:t>
      </w:r>
      <w:r>
        <w:rPr>
          <w:rFonts w:ascii="Arial" w:hAnsi="Arial" w:cs="Arial"/>
          <w:sz w:val="24"/>
          <w:szCs w:val="24"/>
        </w:rPr>
        <w:t xml:space="preserve"> y Presión Sanguínea Invasiva, de: </w:t>
      </w:r>
      <w:r w:rsidR="00B60734">
        <w:rPr>
          <w:rFonts w:ascii="Arial" w:hAnsi="Arial" w:cs="Arial"/>
          <w:sz w:val="24"/>
          <w:szCs w:val="24"/>
        </w:rPr>
        <w:t xml:space="preserve">6.5, </w:t>
      </w:r>
      <w:r w:rsidRPr="00692346">
        <w:rPr>
          <w:rFonts w:ascii="Arial" w:hAnsi="Arial" w:cs="Arial"/>
          <w:sz w:val="24"/>
          <w:szCs w:val="24"/>
        </w:rPr>
        <w:t>12.5 y 25 mm/seg independiente de la velocidad de barrido de</w:t>
      </w:r>
      <w:r>
        <w:rPr>
          <w:rFonts w:ascii="Arial" w:hAnsi="Arial" w:cs="Arial"/>
          <w:sz w:val="24"/>
          <w:szCs w:val="24"/>
        </w:rPr>
        <w:t>l</w:t>
      </w:r>
      <w:r w:rsidRPr="00692346">
        <w:rPr>
          <w:rFonts w:ascii="Arial" w:hAnsi="Arial" w:cs="Arial"/>
          <w:sz w:val="24"/>
          <w:szCs w:val="24"/>
        </w:rPr>
        <w:t xml:space="preserve"> ECG </w:t>
      </w:r>
      <w:r>
        <w:rPr>
          <w:rFonts w:ascii="Arial" w:hAnsi="Arial" w:cs="Arial"/>
          <w:sz w:val="24"/>
          <w:szCs w:val="24"/>
        </w:rPr>
        <w:t>análisis y clasificación de arritmias</w:t>
      </w:r>
      <w:r w:rsidRPr="00692346">
        <w:rPr>
          <w:rFonts w:ascii="Arial" w:hAnsi="Arial" w:cs="Arial"/>
          <w:sz w:val="24"/>
          <w:szCs w:val="24"/>
        </w:rPr>
        <w:t>.</w:t>
      </w:r>
    </w:p>
    <w:p w:rsidR="004A0A9C" w:rsidRDefault="004A0A9C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Protección Desfibrilador.</w:t>
      </w:r>
    </w:p>
    <w:p w:rsidR="00692346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posibilidad de detectar y clasificar</w:t>
      </w:r>
      <w:r w:rsidR="00962209">
        <w:rPr>
          <w:rFonts w:ascii="Arial" w:hAnsi="Arial" w:cs="Arial"/>
          <w:sz w:val="24"/>
          <w:szCs w:val="24"/>
        </w:rPr>
        <w:t xml:space="preserve"> las siguientes</w:t>
      </w:r>
      <w:r w:rsidRPr="00692346">
        <w:rPr>
          <w:rFonts w:ascii="Arial" w:hAnsi="Arial" w:cs="Arial"/>
          <w:sz w:val="24"/>
          <w:szCs w:val="24"/>
        </w:rPr>
        <w:t xml:space="preserve"> Arritmias PVC, PAC, PNC, Bigeminia, Trigeminia, Par, Run, Taquicardia, Bradicardia, Taquicardia Ventricular, Fibrilación Ventricular y Asístole. </w:t>
      </w:r>
    </w:p>
    <w:p w:rsidR="00692346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 permitir a</w:t>
      </w:r>
      <w:r w:rsidRPr="00692346">
        <w:rPr>
          <w:rFonts w:ascii="Arial" w:hAnsi="Arial" w:cs="Arial"/>
          <w:sz w:val="24"/>
          <w:szCs w:val="24"/>
        </w:rPr>
        <w:t>lmacena</w:t>
      </w:r>
      <w:r>
        <w:rPr>
          <w:rFonts w:ascii="Arial" w:hAnsi="Arial" w:cs="Arial"/>
          <w:sz w:val="24"/>
          <w:szCs w:val="24"/>
        </w:rPr>
        <w:t>r</w:t>
      </w:r>
      <w:r w:rsidRPr="00692346">
        <w:rPr>
          <w:rFonts w:ascii="Arial" w:hAnsi="Arial" w:cs="Arial"/>
          <w:sz w:val="24"/>
          <w:szCs w:val="24"/>
        </w:rPr>
        <w:t xml:space="preserve"> hasta </w:t>
      </w:r>
      <w:r w:rsidR="004A0A9C">
        <w:rPr>
          <w:rFonts w:ascii="Arial" w:hAnsi="Arial" w:cs="Arial"/>
          <w:sz w:val="24"/>
          <w:szCs w:val="24"/>
        </w:rPr>
        <w:t>32</w:t>
      </w:r>
      <w:r w:rsidR="00B60734">
        <w:rPr>
          <w:rFonts w:ascii="Arial" w:hAnsi="Arial" w:cs="Arial"/>
          <w:sz w:val="24"/>
          <w:szCs w:val="24"/>
        </w:rPr>
        <w:t xml:space="preserve"> </w:t>
      </w:r>
      <w:r w:rsidRPr="00692346">
        <w:rPr>
          <w:rFonts w:ascii="Arial" w:hAnsi="Arial" w:cs="Arial"/>
          <w:sz w:val="24"/>
          <w:szCs w:val="24"/>
        </w:rPr>
        <w:t xml:space="preserve">eventos, permite su revisión e impresión. </w:t>
      </w:r>
    </w:p>
    <w:p w:rsidR="00962209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Posibilidad de m</w:t>
      </w:r>
      <w:r w:rsidRPr="00692346">
        <w:rPr>
          <w:rFonts w:ascii="Arial" w:hAnsi="Arial" w:cs="Arial"/>
          <w:sz w:val="24"/>
          <w:szCs w:val="24"/>
        </w:rPr>
        <w:t>edición del Segmento ST: con ajuste del punto de medición de la línea isoeléctrica y del punto ST (punto J + 60ms</w:t>
      </w:r>
      <w:r w:rsidR="00962209">
        <w:rPr>
          <w:rFonts w:ascii="Arial" w:hAnsi="Arial" w:cs="Arial"/>
          <w:sz w:val="24"/>
          <w:szCs w:val="24"/>
        </w:rPr>
        <w:t xml:space="preserve"> u</w:t>
      </w:r>
      <w:r w:rsidRPr="00692346">
        <w:rPr>
          <w:rFonts w:ascii="Arial" w:hAnsi="Arial" w:cs="Arial"/>
          <w:sz w:val="24"/>
          <w:szCs w:val="24"/>
        </w:rPr>
        <w:t xml:space="preserve"> 80 ms, o cualquier valo</w:t>
      </w:r>
      <w:r w:rsidR="00962209">
        <w:rPr>
          <w:rFonts w:ascii="Arial" w:hAnsi="Arial" w:cs="Arial"/>
          <w:sz w:val="24"/>
          <w:szCs w:val="24"/>
        </w:rPr>
        <w:t>r en ms desde 1 a 120 ms): Rango: ±2.00</w:t>
      </w:r>
      <w:r w:rsidRPr="00692346">
        <w:rPr>
          <w:rFonts w:ascii="Arial" w:hAnsi="Arial" w:cs="Arial"/>
          <w:sz w:val="24"/>
          <w:szCs w:val="24"/>
        </w:rPr>
        <w:t>mV. Medición de intervalo</w:t>
      </w:r>
      <w:r w:rsidR="00962209">
        <w:rPr>
          <w:rFonts w:ascii="Arial" w:hAnsi="Arial" w:cs="Arial"/>
          <w:sz w:val="24"/>
          <w:szCs w:val="24"/>
        </w:rPr>
        <w:t>:</w:t>
      </w:r>
      <w:r w:rsidRPr="00692346">
        <w:rPr>
          <w:rFonts w:ascii="Arial" w:hAnsi="Arial" w:cs="Arial"/>
          <w:sz w:val="24"/>
          <w:szCs w:val="24"/>
        </w:rPr>
        <w:t xml:space="preserve"> QT/QTc.  </w:t>
      </w:r>
    </w:p>
    <w:p w:rsidR="00962209" w:rsidRDefault="00692346" w:rsidP="0069234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i/>
          <w:sz w:val="24"/>
          <w:szCs w:val="24"/>
        </w:rPr>
        <w:t>E</w:t>
      </w:r>
      <w:r w:rsidR="00962209" w:rsidRPr="004B5638">
        <w:rPr>
          <w:rFonts w:ascii="Arial" w:hAnsi="Arial" w:cs="Arial"/>
          <w:i/>
          <w:sz w:val="24"/>
          <w:szCs w:val="24"/>
        </w:rPr>
        <w:t>lectrocardiograma</w:t>
      </w:r>
      <w:r w:rsidRPr="004B5638">
        <w:rPr>
          <w:rFonts w:ascii="Arial" w:hAnsi="Arial" w:cs="Arial"/>
          <w:i/>
          <w:sz w:val="24"/>
          <w:szCs w:val="24"/>
        </w:rPr>
        <w:t xml:space="preserve"> (ECG)</w:t>
      </w:r>
      <w:r w:rsidRPr="00692346">
        <w:rPr>
          <w:rFonts w:ascii="Arial" w:hAnsi="Arial" w:cs="Arial"/>
          <w:sz w:val="24"/>
          <w:szCs w:val="24"/>
        </w:rPr>
        <w:t xml:space="preserve"> Selección de Derivaciones: </w:t>
      </w:r>
    </w:p>
    <w:p w:rsidR="00962209" w:rsidRDefault="00692346" w:rsidP="0096220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Cable de 3 Broches: DI, DII y DIII. </w:t>
      </w:r>
    </w:p>
    <w:p w:rsidR="00962209" w:rsidRDefault="00692346" w:rsidP="0096220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Cable de 5 Broches: DI, DII, DIII, AVR, AVf, AVL y V. </w:t>
      </w:r>
    </w:p>
    <w:p w:rsidR="00962209" w:rsidRDefault="00692346" w:rsidP="0096220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QRS audible y visual. · Ajuste del </w:t>
      </w:r>
      <w:r w:rsidR="00EE01C2" w:rsidRPr="00692346">
        <w:rPr>
          <w:rFonts w:ascii="Arial" w:hAnsi="Arial" w:cs="Arial"/>
          <w:sz w:val="24"/>
          <w:szCs w:val="24"/>
        </w:rPr>
        <w:t>volumen</w:t>
      </w:r>
      <w:r w:rsidRPr="00692346">
        <w:rPr>
          <w:rFonts w:ascii="Arial" w:hAnsi="Arial" w:cs="Arial"/>
          <w:sz w:val="24"/>
          <w:szCs w:val="24"/>
        </w:rPr>
        <w:t xml:space="preserve"> de beep de QRS </w:t>
      </w:r>
    </w:p>
    <w:p w:rsidR="00962209" w:rsidRDefault="00692346" w:rsidP="0096220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Selección de Ganancia de ECG: 1/4, 1/2, 1, 2 y 4 Cm/mV. </w:t>
      </w:r>
    </w:p>
    <w:p w:rsidR="00962209" w:rsidRDefault="00692346" w:rsidP="0096220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Velocidad de Barrido: 25 y 50 mm/Seg. </w:t>
      </w:r>
    </w:p>
    <w:p w:rsidR="00962209" w:rsidRDefault="00692346" w:rsidP="0096220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92346">
        <w:rPr>
          <w:rFonts w:ascii="Arial" w:hAnsi="Arial" w:cs="Arial"/>
          <w:sz w:val="24"/>
          <w:szCs w:val="24"/>
        </w:rPr>
        <w:t xml:space="preserve">Medición de Frecuencia Cardiaca. </w:t>
      </w:r>
    </w:p>
    <w:p w:rsidR="004B5638" w:rsidRDefault="004A0A9C" w:rsidP="0096220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4B5638">
        <w:rPr>
          <w:rFonts w:ascii="Arial" w:hAnsi="Arial" w:cs="Arial"/>
          <w:sz w:val="24"/>
          <w:szCs w:val="24"/>
        </w:rPr>
        <w:t xml:space="preserve">larmas de </w:t>
      </w:r>
      <w:proofErr w:type="spellStart"/>
      <w:r w:rsidR="004B5638">
        <w:rPr>
          <w:rFonts w:ascii="Arial" w:hAnsi="Arial" w:cs="Arial"/>
          <w:sz w:val="24"/>
          <w:szCs w:val="24"/>
        </w:rPr>
        <w:t>Bradi</w:t>
      </w:r>
      <w:proofErr w:type="spellEnd"/>
      <w:r w:rsidR="004B5638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Taquicardia, Taquicardia Ventricular, Fibrilación Ventricular y </w:t>
      </w:r>
      <w:proofErr w:type="spellStart"/>
      <w:r>
        <w:rPr>
          <w:rFonts w:ascii="Arial" w:hAnsi="Arial" w:cs="Arial"/>
          <w:sz w:val="24"/>
          <w:szCs w:val="24"/>
        </w:rPr>
        <w:t>Asístole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B5638" w:rsidRPr="004B5638" w:rsidRDefault="004B5638" w:rsidP="004B56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4B5638">
        <w:rPr>
          <w:rFonts w:ascii="Arial" w:hAnsi="Arial" w:cs="Arial"/>
          <w:i/>
          <w:sz w:val="24"/>
          <w:szCs w:val="24"/>
        </w:rPr>
        <w:t>Curva Respiratoria (RESP)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Método impedanciometrico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Selección de medición: Transabdominal o Transtoraxica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 xml:space="preserve">Frecuencia Respiratoria: 5 a 150 resp/min. 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Alarma de Apnea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Alarma de Frecuencia Respiratoria</w:t>
      </w:r>
    </w:p>
    <w:p w:rsidR="004B5638" w:rsidRDefault="004B5638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 w:rsidR="00692346" w:rsidRPr="004B5638">
        <w:rPr>
          <w:rFonts w:ascii="Arial" w:hAnsi="Arial" w:cs="Arial"/>
          <w:sz w:val="24"/>
          <w:szCs w:val="24"/>
        </w:rPr>
        <w:t xml:space="preserve"> inferior: de 5 a 149 resp/min.  </w:t>
      </w:r>
    </w:p>
    <w:p w:rsidR="004B5638" w:rsidRDefault="004B5638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 w:rsidR="00692346" w:rsidRPr="004B5638">
        <w:rPr>
          <w:rFonts w:ascii="Arial" w:hAnsi="Arial" w:cs="Arial"/>
          <w:sz w:val="24"/>
          <w:szCs w:val="24"/>
        </w:rPr>
        <w:t xml:space="preserve"> superior: de 6 a 150 resp/min</w:t>
      </w:r>
    </w:p>
    <w:p w:rsidR="004B5638" w:rsidRPr="004B5638" w:rsidRDefault="004B5638" w:rsidP="004B56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4B5638">
        <w:rPr>
          <w:rFonts w:ascii="Arial" w:hAnsi="Arial" w:cs="Arial"/>
          <w:i/>
          <w:sz w:val="24"/>
          <w:szCs w:val="24"/>
        </w:rPr>
        <w:t xml:space="preserve">Saturación porcentual de Oxigeno </w:t>
      </w:r>
      <w:r w:rsidR="00692346" w:rsidRPr="004B5638">
        <w:rPr>
          <w:rFonts w:ascii="Arial" w:hAnsi="Arial" w:cs="Arial"/>
          <w:i/>
          <w:sz w:val="24"/>
          <w:szCs w:val="24"/>
        </w:rPr>
        <w:t>(SPO</w:t>
      </w:r>
      <w:r w:rsidR="00692346" w:rsidRPr="004B5638">
        <w:rPr>
          <w:rFonts w:ascii="Arial" w:hAnsi="Arial" w:cs="Arial"/>
          <w:i/>
          <w:sz w:val="24"/>
          <w:szCs w:val="24"/>
          <w:vertAlign w:val="subscript"/>
        </w:rPr>
        <w:t>2</w:t>
      </w:r>
      <w:r w:rsidR="00692346" w:rsidRPr="004B5638">
        <w:rPr>
          <w:rFonts w:ascii="Arial" w:hAnsi="Arial" w:cs="Arial"/>
          <w:i/>
          <w:sz w:val="24"/>
          <w:szCs w:val="24"/>
        </w:rPr>
        <w:t xml:space="preserve">) 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Curva plestimográfica</w:t>
      </w:r>
      <w:r w:rsidR="004B5638">
        <w:rPr>
          <w:rFonts w:ascii="Arial" w:hAnsi="Arial" w:cs="Arial"/>
          <w:sz w:val="24"/>
          <w:szCs w:val="24"/>
        </w:rPr>
        <w:t>.</w:t>
      </w:r>
      <w:r w:rsidRPr="004B5638">
        <w:rPr>
          <w:rFonts w:ascii="Arial" w:hAnsi="Arial" w:cs="Arial"/>
          <w:sz w:val="24"/>
          <w:szCs w:val="24"/>
        </w:rPr>
        <w:t xml:space="preserve"> 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Visualización de Saturación Porcentual de Oxígeno (SpO</w:t>
      </w:r>
      <w:r w:rsidRPr="003A724D">
        <w:rPr>
          <w:rFonts w:ascii="Arial" w:hAnsi="Arial" w:cs="Arial"/>
          <w:sz w:val="24"/>
          <w:szCs w:val="24"/>
          <w:vertAlign w:val="subscript"/>
        </w:rPr>
        <w:t>2</w:t>
      </w:r>
      <w:r w:rsidRPr="004B5638">
        <w:rPr>
          <w:rFonts w:ascii="Arial" w:hAnsi="Arial" w:cs="Arial"/>
          <w:sz w:val="24"/>
          <w:szCs w:val="24"/>
        </w:rPr>
        <w:t xml:space="preserve">) y Frecuencia de </w:t>
      </w:r>
      <w:r w:rsidR="004B5638">
        <w:rPr>
          <w:rFonts w:ascii="Arial" w:hAnsi="Arial" w:cs="Arial"/>
          <w:sz w:val="24"/>
          <w:szCs w:val="24"/>
        </w:rPr>
        <w:t>Pulso.</w:t>
      </w:r>
    </w:p>
    <w:p w:rsidR="004B5638" w:rsidRDefault="004B5638" w:rsidP="00692346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Rango: 0-100%.</w:t>
      </w:r>
    </w:p>
    <w:p w:rsidR="004B5638" w:rsidRDefault="00692346" w:rsidP="00692346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Precisión: 70-100% + 2%</w:t>
      </w:r>
      <w:r w:rsidR="004B5638">
        <w:rPr>
          <w:rFonts w:ascii="Arial" w:hAnsi="Arial" w:cs="Arial"/>
          <w:sz w:val="24"/>
          <w:szCs w:val="24"/>
        </w:rPr>
        <w:t xml:space="preserve"> - 50-69% +  3%</w:t>
      </w:r>
      <w:r w:rsidRPr="004B5638">
        <w:rPr>
          <w:rFonts w:ascii="Arial" w:hAnsi="Arial" w:cs="Arial"/>
          <w:sz w:val="24"/>
          <w:szCs w:val="24"/>
        </w:rPr>
        <w:t xml:space="preserve">. </w:t>
      </w:r>
    </w:p>
    <w:p w:rsidR="004B5638" w:rsidRDefault="00692346" w:rsidP="00692346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Alarma de Sat</w:t>
      </w:r>
      <w:r w:rsidR="004B5638">
        <w:rPr>
          <w:rFonts w:ascii="Arial" w:hAnsi="Arial" w:cs="Arial"/>
          <w:sz w:val="24"/>
          <w:szCs w:val="24"/>
        </w:rPr>
        <w:t>uración porcentual de oxigeno:</w:t>
      </w:r>
    </w:p>
    <w:p w:rsidR="004B5638" w:rsidRDefault="004B5638" w:rsidP="004B5638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 w:rsidR="00692346" w:rsidRPr="004B5638">
        <w:rPr>
          <w:rFonts w:ascii="Arial" w:hAnsi="Arial" w:cs="Arial"/>
          <w:sz w:val="24"/>
          <w:szCs w:val="24"/>
        </w:rPr>
        <w:t xml:space="preserve"> inferior: de 0 a 99% </w:t>
      </w:r>
    </w:p>
    <w:p w:rsidR="004B5638" w:rsidRDefault="004B5638" w:rsidP="004B5638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>
        <w:rPr>
          <w:rFonts w:ascii="Arial" w:hAnsi="Arial" w:cs="Arial"/>
          <w:sz w:val="24"/>
          <w:szCs w:val="24"/>
        </w:rPr>
        <w:t xml:space="preserve"> superior: de 1 a 10%</w:t>
      </w:r>
      <w:r w:rsidR="00692346" w:rsidRPr="004B5638">
        <w:rPr>
          <w:rFonts w:ascii="Arial" w:hAnsi="Arial" w:cs="Arial"/>
          <w:sz w:val="24"/>
          <w:szCs w:val="24"/>
        </w:rPr>
        <w:t>.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Visualización de la frecuencia de pulso.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Rango: 30-250 p.pm</w:t>
      </w:r>
      <w:r w:rsidR="00B62DF0">
        <w:rPr>
          <w:rFonts w:ascii="Arial" w:hAnsi="Arial" w:cs="Arial"/>
          <w:sz w:val="24"/>
          <w:szCs w:val="24"/>
        </w:rPr>
        <w:t xml:space="preserve"> o superior.</w:t>
      </w:r>
      <w:bookmarkStart w:id="0" w:name="_GoBack"/>
      <w:bookmarkEnd w:id="0"/>
    </w:p>
    <w:p w:rsidR="004B5638" w:rsidRDefault="004B5638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Alarma de frecuencia de pulso:</w:t>
      </w:r>
    </w:p>
    <w:p w:rsidR="004B5638" w:rsidRDefault="004B5638" w:rsidP="004B5638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>
        <w:rPr>
          <w:rFonts w:ascii="Arial" w:hAnsi="Arial" w:cs="Arial"/>
          <w:sz w:val="24"/>
          <w:szCs w:val="24"/>
        </w:rPr>
        <w:t xml:space="preserve"> inferior: de 30 a 249 p.p.m. </w:t>
      </w:r>
    </w:p>
    <w:p w:rsidR="004B5638" w:rsidRDefault="004B5638" w:rsidP="004B5638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 w:rsidR="00692346" w:rsidRPr="004B5638">
        <w:rPr>
          <w:rFonts w:ascii="Arial" w:hAnsi="Arial" w:cs="Arial"/>
          <w:sz w:val="24"/>
          <w:szCs w:val="24"/>
        </w:rPr>
        <w:t xml:space="preserve"> superior: de 31 a 250 p.p.m. </w:t>
      </w:r>
    </w:p>
    <w:p w:rsidR="004B5638" w:rsidRPr="004B5638" w:rsidRDefault="004B5638" w:rsidP="004B56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4B5638">
        <w:rPr>
          <w:rFonts w:ascii="Arial" w:hAnsi="Arial" w:cs="Arial"/>
          <w:i/>
          <w:sz w:val="24"/>
          <w:szCs w:val="24"/>
        </w:rPr>
        <w:t>Presión sanguínea</w:t>
      </w:r>
      <w:r w:rsidR="00692346" w:rsidRPr="004B5638">
        <w:rPr>
          <w:rFonts w:ascii="Arial" w:hAnsi="Arial" w:cs="Arial"/>
          <w:i/>
          <w:sz w:val="24"/>
          <w:szCs w:val="24"/>
        </w:rPr>
        <w:t xml:space="preserve"> (P1).</w:t>
      </w:r>
      <w:r w:rsidRPr="004B5638">
        <w:rPr>
          <w:rFonts w:ascii="Arial" w:hAnsi="Arial" w:cs="Arial"/>
          <w:i/>
          <w:sz w:val="24"/>
          <w:szCs w:val="24"/>
        </w:rPr>
        <w:t xml:space="preserve"> </w:t>
      </w:r>
      <w:r w:rsidR="00692346" w:rsidRPr="004B5638">
        <w:rPr>
          <w:rFonts w:ascii="Arial" w:hAnsi="Arial" w:cs="Arial"/>
          <w:i/>
          <w:sz w:val="24"/>
          <w:szCs w:val="24"/>
        </w:rPr>
        <w:t xml:space="preserve">Un canal 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Indicación de presión Sistólica, Diastólica y Media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 xml:space="preserve">Modo de Rango de presión seleccionable: Automático </w:t>
      </w:r>
      <w:r w:rsidR="00EE01C2" w:rsidRPr="004B5638">
        <w:rPr>
          <w:rFonts w:ascii="Arial" w:hAnsi="Arial" w:cs="Arial"/>
          <w:sz w:val="24"/>
          <w:szCs w:val="24"/>
        </w:rPr>
        <w:t>o</w:t>
      </w:r>
      <w:r w:rsidRPr="004B5638">
        <w:rPr>
          <w:rFonts w:ascii="Arial" w:hAnsi="Arial" w:cs="Arial"/>
          <w:sz w:val="24"/>
          <w:szCs w:val="24"/>
        </w:rPr>
        <w:t xml:space="preserve"> Manual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 xml:space="preserve">Visualización de las curvas de presión en </w:t>
      </w:r>
      <w:r w:rsidR="004B5638">
        <w:rPr>
          <w:rFonts w:ascii="Arial" w:hAnsi="Arial" w:cs="Arial"/>
          <w:sz w:val="24"/>
          <w:szCs w:val="24"/>
        </w:rPr>
        <w:t>forma</w:t>
      </w:r>
      <w:r w:rsidR="003A724D">
        <w:rPr>
          <w:rFonts w:ascii="Arial" w:hAnsi="Arial" w:cs="Arial"/>
          <w:sz w:val="24"/>
          <w:szCs w:val="24"/>
        </w:rPr>
        <w:t>s</w:t>
      </w:r>
      <w:r w:rsidR="004B5638">
        <w:rPr>
          <w:rFonts w:ascii="Arial" w:hAnsi="Arial" w:cs="Arial"/>
          <w:sz w:val="24"/>
          <w:szCs w:val="24"/>
        </w:rPr>
        <w:t xml:space="preserve"> separadas o superpuestas.</w:t>
      </w:r>
    </w:p>
    <w:p w:rsidR="004B5638" w:rsidRDefault="004B5638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Alarmas de Presión Media</w:t>
      </w:r>
    </w:p>
    <w:p w:rsidR="004B5638" w:rsidRDefault="004B5638" w:rsidP="004B5638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 w:rsidR="00692346" w:rsidRPr="004B5638">
        <w:rPr>
          <w:rFonts w:ascii="Arial" w:hAnsi="Arial" w:cs="Arial"/>
          <w:sz w:val="24"/>
          <w:szCs w:val="24"/>
        </w:rPr>
        <w:t xml:space="preserve"> inferior: de 0 a 475 mmHg. </w:t>
      </w:r>
    </w:p>
    <w:p w:rsidR="004B5638" w:rsidRDefault="004B5638" w:rsidP="004B5638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 w:rsidR="00692346" w:rsidRPr="004B5638">
        <w:rPr>
          <w:rFonts w:ascii="Arial" w:hAnsi="Arial" w:cs="Arial"/>
          <w:sz w:val="24"/>
          <w:szCs w:val="24"/>
        </w:rPr>
        <w:t xml:space="preserve"> superior: de 0 a 475 mmHg </w:t>
      </w:r>
    </w:p>
    <w:p w:rsidR="004B5638" w:rsidRDefault="004B5638" w:rsidP="004B56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Pr="004B5638">
        <w:rPr>
          <w:rFonts w:ascii="Arial" w:hAnsi="Arial" w:cs="Arial"/>
          <w:i/>
          <w:sz w:val="24"/>
          <w:szCs w:val="24"/>
        </w:rPr>
        <w:t>resión sanguínea invasiva (</w:t>
      </w:r>
      <w:r>
        <w:rPr>
          <w:rFonts w:ascii="Arial" w:hAnsi="Arial" w:cs="Arial"/>
          <w:i/>
          <w:sz w:val="24"/>
          <w:szCs w:val="24"/>
        </w:rPr>
        <w:t>P2-dos canales</w:t>
      </w:r>
      <w:r w:rsidRPr="004B5638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Dos canales</w:t>
      </w:r>
    </w:p>
    <w:p w:rsidR="004B5638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 xml:space="preserve">Indicación de presión Sistólica, Diastólica y Media </w:t>
      </w:r>
    </w:p>
    <w:p w:rsidR="006A1029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Modo de Rango de presión sel</w:t>
      </w:r>
      <w:r w:rsidR="006A1029">
        <w:rPr>
          <w:rFonts w:ascii="Arial" w:hAnsi="Arial" w:cs="Arial"/>
          <w:sz w:val="24"/>
          <w:szCs w:val="24"/>
        </w:rPr>
        <w:t xml:space="preserve">eccionable: Automático </w:t>
      </w:r>
      <w:r w:rsidR="00EE01C2">
        <w:rPr>
          <w:rFonts w:ascii="Arial" w:hAnsi="Arial" w:cs="Arial"/>
          <w:sz w:val="24"/>
          <w:szCs w:val="24"/>
        </w:rPr>
        <w:t>o</w:t>
      </w:r>
      <w:r w:rsidR="006A1029">
        <w:rPr>
          <w:rFonts w:ascii="Arial" w:hAnsi="Arial" w:cs="Arial"/>
          <w:sz w:val="24"/>
          <w:szCs w:val="24"/>
        </w:rPr>
        <w:t xml:space="preserve"> Manual</w:t>
      </w:r>
    </w:p>
    <w:p w:rsidR="006A1029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 xml:space="preserve">Visualización de las curvas de presión en </w:t>
      </w:r>
      <w:r w:rsidR="006A1029">
        <w:rPr>
          <w:rFonts w:ascii="Arial" w:hAnsi="Arial" w:cs="Arial"/>
          <w:sz w:val="24"/>
          <w:szCs w:val="24"/>
        </w:rPr>
        <w:t>forma</w:t>
      </w:r>
      <w:r w:rsidR="003A724D">
        <w:rPr>
          <w:rFonts w:ascii="Arial" w:hAnsi="Arial" w:cs="Arial"/>
          <w:sz w:val="24"/>
          <w:szCs w:val="24"/>
        </w:rPr>
        <w:t>s</w:t>
      </w:r>
      <w:r w:rsidR="006A1029">
        <w:rPr>
          <w:rFonts w:ascii="Arial" w:hAnsi="Arial" w:cs="Arial"/>
          <w:sz w:val="24"/>
          <w:szCs w:val="24"/>
        </w:rPr>
        <w:t xml:space="preserve"> separadas o superpuestas.</w:t>
      </w:r>
    </w:p>
    <w:p w:rsidR="006A1029" w:rsidRDefault="00692346" w:rsidP="004B5638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Alarmas de Presión Media:</w:t>
      </w:r>
    </w:p>
    <w:p w:rsidR="006A1029" w:rsidRDefault="006A1029" w:rsidP="006A1029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</w:t>
      </w:r>
      <w:r>
        <w:rPr>
          <w:rFonts w:ascii="Arial" w:hAnsi="Arial" w:cs="Arial"/>
          <w:sz w:val="24"/>
          <w:szCs w:val="24"/>
        </w:rPr>
        <w:t>ite inferior: de 0 a 475 mmHg.</w:t>
      </w:r>
    </w:p>
    <w:p w:rsidR="006A1029" w:rsidRDefault="006A1029" w:rsidP="006A1029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B5638">
        <w:rPr>
          <w:rFonts w:ascii="Arial" w:hAnsi="Arial" w:cs="Arial"/>
          <w:sz w:val="24"/>
          <w:szCs w:val="24"/>
        </w:rPr>
        <w:t>Límite</w:t>
      </w:r>
      <w:r w:rsidR="00692346" w:rsidRPr="004B5638">
        <w:rPr>
          <w:rFonts w:ascii="Arial" w:hAnsi="Arial" w:cs="Arial"/>
          <w:sz w:val="24"/>
          <w:szCs w:val="24"/>
        </w:rPr>
        <w:t xml:space="preserve"> superior: de 0 a 475 mmHg. </w:t>
      </w:r>
    </w:p>
    <w:p w:rsidR="006A1029" w:rsidRDefault="00692346" w:rsidP="006A102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i/>
          <w:sz w:val="24"/>
          <w:szCs w:val="24"/>
        </w:rPr>
        <w:t>T</w:t>
      </w:r>
      <w:r w:rsidR="006A1029" w:rsidRPr="006A1029">
        <w:rPr>
          <w:rFonts w:ascii="Arial" w:hAnsi="Arial" w:cs="Arial"/>
          <w:i/>
          <w:sz w:val="24"/>
          <w:szCs w:val="24"/>
        </w:rPr>
        <w:t>emperatura</w:t>
      </w:r>
      <w:r w:rsidRPr="006A1029">
        <w:rPr>
          <w:rFonts w:ascii="Arial" w:hAnsi="Arial" w:cs="Arial"/>
          <w:sz w:val="24"/>
          <w:szCs w:val="24"/>
        </w:rPr>
        <w:t xml:space="preserve"> (</w:t>
      </w:r>
      <w:r w:rsidR="006A1029">
        <w:rPr>
          <w:rFonts w:ascii="Arial" w:hAnsi="Arial" w:cs="Arial"/>
          <w:sz w:val="24"/>
          <w:szCs w:val="24"/>
        </w:rPr>
        <w:t>T1). Un canal.</w:t>
      </w:r>
    </w:p>
    <w:p w:rsidR="006A1029" w:rsidRDefault="00692346" w:rsidP="006A102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Compatibl</w:t>
      </w:r>
      <w:r w:rsidR="006A1029">
        <w:rPr>
          <w:rFonts w:ascii="Arial" w:hAnsi="Arial" w:cs="Arial"/>
          <w:sz w:val="24"/>
          <w:szCs w:val="24"/>
        </w:rPr>
        <w:t>e con Termistores Serie YSI 400.</w:t>
      </w:r>
    </w:p>
    <w:p w:rsidR="006A1029" w:rsidRDefault="00692346" w:rsidP="006A102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lastRenderedPageBreak/>
        <w:t>Medición de Temperatura corporal y/o temperatura de  inyección durante medición de Gasto Cardiaco.</w:t>
      </w:r>
    </w:p>
    <w:p w:rsidR="006A1029" w:rsidRDefault="00692346" w:rsidP="006A102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Rango de Temperatura: -5Cº a 45ºC.</w:t>
      </w:r>
    </w:p>
    <w:p w:rsidR="006A1029" w:rsidRDefault="00692346" w:rsidP="006A1029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 xml:space="preserve">Alarma de Temperatura: </w:t>
      </w:r>
    </w:p>
    <w:p w:rsidR="006A1029" w:rsidRDefault="006A1029" w:rsidP="006A1029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Límite</w:t>
      </w:r>
      <w:r w:rsidR="00692346" w:rsidRPr="006A1029">
        <w:rPr>
          <w:rFonts w:ascii="Arial" w:hAnsi="Arial" w:cs="Arial"/>
          <w:sz w:val="24"/>
          <w:szCs w:val="24"/>
        </w:rPr>
        <w:t xml:space="preserve"> inferior: -5Cº a 44ºC </w:t>
      </w:r>
    </w:p>
    <w:p w:rsidR="006A1029" w:rsidRDefault="006A1029" w:rsidP="006A1029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Límite</w:t>
      </w:r>
      <w:r w:rsidR="00692346" w:rsidRPr="006A1029">
        <w:rPr>
          <w:rFonts w:ascii="Arial" w:hAnsi="Arial" w:cs="Arial"/>
          <w:sz w:val="24"/>
          <w:szCs w:val="24"/>
        </w:rPr>
        <w:t xml:space="preserve"> superior: -4Cº a 45ºC</w:t>
      </w:r>
    </w:p>
    <w:p w:rsidR="009557D0" w:rsidRDefault="00692346" w:rsidP="006A102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i/>
          <w:sz w:val="24"/>
          <w:szCs w:val="24"/>
        </w:rPr>
        <w:t>T</w:t>
      </w:r>
      <w:r w:rsidR="006A1029" w:rsidRPr="006A1029">
        <w:rPr>
          <w:rFonts w:ascii="Arial" w:hAnsi="Arial" w:cs="Arial"/>
          <w:i/>
          <w:sz w:val="24"/>
          <w:szCs w:val="24"/>
        </w:rPr>
        <w:t>emperatura</w:t>
      </w:r>
      <w:r w:rsidR="006A1029">
        <w:rPr>
          <w:rFonts w:ascii="Arial" w:hAnsi="Arial" w:cs="Arial"/>
          <w:sz w:val="24"/>
          <w:szCs w:val="24"/>
        </w:rPr>
        <w:t xml:space="preserve"> (T2-doscanales). Dos canales</w:t>
      </w:r>
      <w:r w:rsidRPr="006A1029">
        <w:rPr>
          <w:rFonts w:ascii="Arial" w:hAnsi="Arial" w:cs="Arial"/>
          <w:sz w:val="24"/>
          <w:szCs w:val="24"/>
        </w:rPr>
        <w:t xml:space="preserve">. </w:t>
      </w:r>
    </w:p>
    <w:p w:rsidR="009557D0" w:rsidRDefault="00692346" w:rsidP="009557D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Compatible con Termistores Serie YSI 400</w:t>
      </w:r>
    </w:p>
    <w:p w:rsidR="00AB0664" w:rsidRDefault="00692346" w:rsidP="009557D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Medición de Temperatura corporal y/o temperatura de  inyección dur</w:t>
      </w:r>
      <w:r w:rsidR="00AB0664">
        <w:rPr>
          <w:rFonts w:ascii="Arial" w:hAnsi="Arial" w:cs="Arial"/>
          <w:sz w:val="24"/>
          <w:szCs w:val="24"/>
        </w:rPr>
        <w:t>ante medición de Gasto Cardiaco</w:t>
      </w:r>
      <w:r w:rsidRPr="006A1029">
        <w:rPr>
          <w:rFonts w:ascii="Arial" w:hAnsi="Arial" w:cs="Arial"/>
          <w:sz w:val="24"/>
          <w:szCs w:val="24"/>
        </w:rPr>
        <w:t>.</w:t>
      </w:r>
    </w:p>
    <w:p w:rsidR="00AB0664" w:rsidRDefault="00692346" w:rsidP="009557D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Ra</w:t>
      </w:r>
      <w:r w:rsidR="00AB0664">
        <w:rPr>
          <w:rFonts w:ascii="Arial" w:hAnsi="Arial" w:cs="Arial"/>
          <w:sz w:val="24"/>
          <w:szCs w:val="24"/>
        </w:rPr>
        <w:t>ngo de Temperatura: -5Cº a 45ºC.</w:t>
      </w:r>
    </w:p>
    <w:p w:rsidR="00AB0664" w:rsidRDefault="00692346" w:rsidP="009557D0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 xml:space="preserve">Alarma de Temperatura: </w:t>
      </w:r>
    </w:p>
    <w:p w:rsidR="00AB0664" w:rsidRDefault="00AB0664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Límite</w:t>
      </w:r>
      <w:r w:rsidR="00692346" w:rsidRPr="006A1029">
        <w:rPr>
          <w:rFonts w:ascii="Arial" w:hAnsi="Arial" w:cs="Arial"/>
          <w:sz w:val="24"/>
          <w:szCs w:val="24"/>
        </w:rPr>
        <w:t xml:space="preserve"> inferior: -5Cº a 44ºC </w:t>
      </w:r>
    </w:p>
    <w:p w:rsidR="00AB0664" w:rsidRDefault="00AB0664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1029">
        <w:rPr>
          <w:rFonts w:ascii="Arial" w:hAnsi="Arial" w:cs="Arial"/>
          <w:sz w:val="24"/>
          <w:szCs w:val="24"/>
        </w:rPr>
        <w:t>Límite</w:t>
      </w:r>
      <w:r w:rsidR="00692346" w:rsidRPr="006A1029">
        <w:rPr>
          <w:rFonts w:ascii="Arial" w:hAnsi="Arial" w:cs="Arial"/>
          <w:sz w:val="24"/>
          <w:szCs w:val="24"/>
        </w:rPr>
        <w:t xml:space="preserve"> superior: -4Cº a 45ºC </w:t>
      </w:r>
    </w:p>
    <w:p w:rsidR="00AB0664" w:rsidRPr="00AB0664" w:rsidRDefault="00692346" w:rsidP="00AB066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AB0664">
        <w:rPr>
          <w:rFonts w:ascii="Arial" w:hAnsi="Arial" w:cs="Arial"/>
          <w:i/>
          <w:sz w:val="24"/>
          <w:szCs w:val="24"/>
        </w:rPr>
        <w:t>G</w:t>
      </w:r>
      <w:r w:rsidR="00AB0664" w:rsidRPr="00AB0664">
        <w:rPr>
          <w:rFonts w:ascii="Arial" w:hAnsi="Arial" w:cs="Arial"/>
          <w:i/>
          <w:sz w:val="24"/>
          <w:szCs w:val="24"/>
        </w:rPr>
        <w:t>asto cardiaco (GC)</w:t>
      </w:r>
      <w:r w:rsidRPr="00AB0664">
        <w:rPr>
          <w:rFonts w:ascii="Arial" w:hAnsi="Arial" w:cs="Arial"/>
          <w:i/>
          <w:sz w:val="24"/>
          <w:szCs w:val="24"/>
        </w:rPr>
        <w:t xml:space="preserve">. </w:t>
      </w:r>
    </w:p>
    <w:p w:rsidR="00AB0664" w:rsidRDefault="00692346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Ingreso de parámetro de paciente: </w:t>
      </w:r>
    </w:p>
    <w:p w:rsidR="00AB0664" w:rsidRDefault="00AB0664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Peso, Altura.</w:t>
      </w:r>
    </w:p>
    <w:p w:rsidR="00AB0664" w:rsidRDefault="00692346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Selección de: Volumen de inyectado: 3, 5 </w:t>
      </w:r>
      <w:r w:rsidR="00AB0664">
        <w:rPr>
          <w:rFonts w:ascii="Arial" w:hAnsi="Arial" w:cs="Arial"/>
          <w:sz w:val="24"/>
          <w:szCs w:val="24"/>
        </w:rPr>
        <w:t>y 10 ml Constante K del catéter</w:t>
      </w:r>
    </w:p>
    <w:p w:rsidR="00AB0664" w:rsidRDefault="00692346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>Medición de la temperatura en sangre Calculo de:</w:t>
      </w:r>
    </w:p>
    <w:p w:rsidR="00AB0664" w:rsidRDefault="00692346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Superficie Corporal     </w:t>
      </w:r>
    </w:p>
    <w:p w:rsidR="00AB0664" w:rsidRDefault="00692346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CO: Volumen en litros/min      </w:t>
      </w:r>
    </w:p>
    <w:p w:rsidR="00AB0664" w:rsidRDefault="00692346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VS: Volumen </w:t>
      </w:r>
      <w:r w:rsidR="00AB0664" w:rsidRPr="00AB0664">
        <w:rPr>
          <w:rFonts w:ascii="Arial" w:hAnsi="Arial" w:cs="Arial"/>
          <w:sz w:val="24"/>
          <w:szCs w:val="24"/>
        </w:rPr>
        <w:t>Sistólico</w:t>
      </w:r>
      <w:r w:rsidRPr="00AB0664">
        <w:rPr>
          <w:rFonts w:ascii="Arial" w:hAnsi="Arial" w:cs="Arial"/>
          <w:sz w:val="24"/>
          <w:szCs w:val="24"/>
        </w:rPr>
        <w:t xml:space="preserve">        </w:t>
      </w:r>
    </w:p>
    <w:p w:rsidR="00AB0664" w:rsidRDefault="00692346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CI: </w:t>
      </w:r>
      <w:r w:rsidR="00AB0664" w:rsidRPr="00AB0664">
        <w:rPr>
          <w:rFonts w:ascii="Arial" w:hAnsi="Arial" w:cs="Arial"/>
          <w:sz w:val="24"/>
          <w:szCs w:val="24"/>
        </w:rPr>
        <w:t>Índice</w:t>
      </w:r>
      <w:r w:rsidRPr="00AB0664">
        <w:rPr>
          <w:rFonts w:ascii="Arial" w:hAnsi="Arial" w:cs="Arial"/>
          <w:sz w:val="24"/>
          <w:szCs w:val="24"/>
        </w:rPr>
        <w:t xml:space="preserve"> Cardiaco      </w:t>
      </w:r>
    </w:p>
    <w:p w:rsidR="00AB0664" w:rsidRDefault="00AB0664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SI: Índice Sistólico</w:t>
      </w:r>
      <w:r w:rsidR="00692346" w:rsidRPr="00AB0664">
        <w:rPr>
          <w:rFonts w:ascii="Arial" w:hAnsi="Arial" w:cs="Arial"/>
          <w:sz w:val="24"/>
          <w:szCs w:val="24"/>
        </w:rPr>
        <w:t xml:space="preserve">. </w:t>
      </w:r>
    </w:p>
    <w:p w:rsidR="00AB0664" w:rsidRDefault="00692346" w:rsidP="00AB0664">
      <w:pPr>
        <w:pStyle w:val="Prrafodelista"/>
        <w:numPr>
          <w:ilvl w:val="2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>Grafica de curva de temperatura de l</w:t>
      </w:r>
      <w:r w:rsidR="00AB0664">
        <w:rPr>
          <w:rFonts w:ascii="Arial" w:hAnsi="Arial" w:cs="Arial"/>
          <w:sz w:val="24"/>
          <w:szCs w:val="24"/>
        </w:rPr>
        <w:t>a sangre en función del tiempo</w:t>
      </w:r>
    </w:p>
    <w:p w:rsidR="00AB0664" w:rsidRDefault="00692346" w:rsidP="00AB066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i/>
          <w:sz w:val="24"/>
          <w:szCs w:val="24"/>
        </w:rPr>
        <w:t>P</w:t>
      </w:r>
      <w:r w:rsidR="00AB0664" w:rsidRPr="00AB0664">
        <w:rPr>
          <w:rFonts w:ascii="Arial" w:hAnsi="Arial" w:cs="Arial"/>
          <w:i/>
          <w:sz w:val="24"/>
          <w:szCs w:val="24"/>
        </w:rPr>
        <w:t>resión sanguínea no invasiva</w:t>
      </w:r>
      <w:r w:rsidR="00AB0664" w:rsidRPr="00AB0664">
        <w:rPr>
          <w:rFonts w:ascii="Arial" w:hAnsi="Arial" w:cs="Arial"/>
          <w:sz w:val="24"/>
          <w:szCs w:val="24"/>
        </w:rPr>
        <w:t xml:space="preserve"> </w:t>
      </w:r>
      <w:r w:rsidR="00AB0664">
        <w:rPr>
          <w:rFonts w:ascii="Arial" w:hAnsi="Arial" w:cs="Arial"/>
          <w:sz w:val="24"/>
          <w:szCs w:val="24"/>
        </w:rPr>
        <w:t>(PNI)</w:t>
      </w:r>
      <w:r w:rsidRPr="00AB0664">
        <w:rPr>
          <w:rFonts w:ascii="Arial" w:hAnsi="Arial" w:cs="Arial"/>
          <w:sz w:val="24"/>
          <w:szCs w:val="24"/>
        </w:rPr>
        <w:t xml:space="preserve">. </w:t>
      </w:r>
    </w:p>
    <w:p w:rsidR="00AB0664" w:rsidRDefault="00AB0664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Método Oscilométrico</w:t>
      </w:r>
      <w:r w:rsidR="00692346" w:rsidRPr="00AB0664">
        <w:rPr>
          <w:rFonts w:ascii="Arial" w:hAnsi="Arial" w:cs="Arial"/>
          <w:sz w:val="24"/>
          <w:szCs w:val="24"/>
        </w:rPr>
        <w:t>.</w:t>
      </w:r>
    </w:p>
    <w:p w:rsidR="003A724D" w:rsidRDefault="00692346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Medición de Presión Sistólica, Diastólica y Media </w:t>
      </w:r>
    </w:p>
    <w:p w:rsidR="003A724D" w:rsidRDefault="00692346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Modo de </w:t>
      </w:r>
      <w:r w:rsidR="003A724D">
        <w:rPr>
          <w:rFonts w:ascii="Arial" w:hAnsi="Arial" w:cs="Arial"/>
          <w:sz w:val="24"/>
          <w:szCs w:val="24"/>
        </w:rPr>
        <w:t>Medición: Manual o Automático</w:t>
      </w:r>
    </w:p>
    <w:p w:rsidR="003A724D" w:rsidRDefault="00692346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>Selección de período de: 1, 2, 3, 4, 5, 10, 15, 30, 60 y 90 minutos.</w:t>
      </w:r>
    </w:p>
    <w:p w:rsidR="003A724D" w:rsidRDefault="00692346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Selección </w:t>
      </w:r>
      <w:r w:rsidR="003A724D">
        <w:rPr>
          <w:rFonts w:ascii="Arial" w:hAnsi="Arial" w:cs="Arial"/>
          <w:sz w:val="24"/>
          <w:szCs w:val="24"/>
        </w:rPr>
        <w:t>del paciente: Adulto o Neonatal</w:t>
      </w:r>
      <w:r w:rsidRPr="00AB0664">
        <w:rPr>
          <w:rFonts w:ascii="Arial" w:hAnsi="Arial" w:cs="Arial"/>
          <w:sz w:val="24"/>
          <w:szCs w:val="24"/>
        </w:rPr>
        <w:t xml:space="preserve">. </w:t>
      </w:r>
    </w:p>
    <w:p w:rsidR="003A724D" w:rsidRDefault="003A724D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Alarma de Presión Sistólica</w:t>
      </w:r>
      <w:r w:rsidR="00692346" w:rsidRPr="00AB0664">
        <w:rPr>
          <w:rFonts w:ascii="Arial" w:hAnsi="Arial" w:cs="Arial"/>
          <w:sz w:val="24"/>
          <w:szCs w:val="24"/>
        </w:rPr>
        <w:t xml:space="preserve">. </w:t>
      </w:r>
    </w:p>
    <w:p w:rsidR="003A724D" w:rsidRDefault="00692346" w:rsidP="00AB0664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Alarma de Presión Diastólica. </w:t>
      </w:r>
    </w:p>
    <w:p w:rsidR="003A724D" w:rsidRDefault="00692346" w:rsidP="00692346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B0664">
        <w:rPr>
          <w:rFonts w:ascii="Arial" w:hAnsi="Arial" w:cs="Arial"/>
          <w:sz w:val="24"/>
          <w:szCs w:val="24"/>
        </w:rPr>
        <w:t xml:space="preserve">Visualización de las ultimas 1440 mediciones (24 hs cada 1 min.) </w:t>
      </w:r>
    </w:p>
    <w:p w:rsidR="003A724D" w:rsidRPr="003A724D" w:rsidRDefault="00692346" w:rsidP="00692346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A724D">
        <w:rPr>
          <w:rFonts w:ascii="Arial" w:hAnsi="Arial" w:cs="Arial"/>
          <w:sz w:val="24"/>
          <w:szCs w:val="24"/>
        </w:rPr>
        <w:t xml:space="preserve">Impresión de </w:t>
      </w:r>
      <w:r w:rsidR="003A724D">
        <w:rPr>
          <w:rFonts w:ascii="Arial" w:hAnsi="Arial" w:cs="Arial"/>
          <w:sz w:val="24"/>
          <w:szCs w:val="24"/>
        </w:rPr>
        <w:t>las mediciones en forma tabula</w:t>
      </w:r>
    </w:p>
    <w:p w:rsidR="00D331A1" w:rsidRDefault="00D331A1" w:rsidP="00D331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cotización deberá incluir todo tipo de </w:t>
      </w:r>
      <w:r w:rsidRPr="00692346">
        <w:rPr>
          <w:rFonts w:ascii="Arial" w:hAnsi="Arial" w:cs="Arial"/>
          <w:sz w:val="24"/>
          <w:szCs w:val="24"/>
        </w:rPr>
        <w:t xml:space="preserve">Norma de Calidad: ISO 9001:2000 </w:t>
      </w:r>
      <w:r w:rsidR="00EE01C2" w:rsidRPr="00692346">
        <w:rPr>
          <w:rFonts w:ascii="Arial" w:hAnsi="Arial" w:cs="Arial"/>
          <w:sz w:val="24"/>
          <w:szCs w:val="24"/>
        </w:rPr>
        <w:t xml:space="preserve">certificado. </w:t>
      </w:r>
      <w:r w:rsidRPr="00692346">
        <w:rPr>
          <w:rFonts w:ascii="Arial" w:hAnsi="Arial" w:cs="Arial"/>
          <w:sz w:val="24"/>
          <w:szCs w:val="24"/>
        </w:rPr>
        <w:t>Normas de</w:t>
      </w:r>
      <w:r>
        <w:rPr>
          <w:rFonts w:ascii="Arial" w:hAnsi="Arial" w:cs="Arial"/>
          <w:sz w:val="24"/>
          <w:szCs w:val="24"/>
        </w:rPr>
        <w:t xml:space="preserve"> Seguridad: UNE-EN60601-1. Clase I Prot. Desc. Elect.: CF</w:t>
      </w:r>
      <w:r w:rsidRPr="0069234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Y los distintos certificados de </w:t>
      </w:r>
      <w:r w:rsidRPr="00692346">
        <w:rPr>
          <w:rFonts w:ascii="Arial" w:hAnsi="Arial" w:cs="Arial"/>
          <w:sz w:val="24"/>
          <w:szCs w:val="24"/>
        </w:rPr>
        <w:t>Registro ANMAT</w:t>
      </w:r>
      <w:r>
        <w:rPr>
          <w:rFonts w:ascii="Arial" w:hAnsi="Arial" w:cs="Arial"/>
          <w:sz w:val="24"/>
          <w:szCs w:val="24"/>
        </w:rPr>
        <w:t>.</w:t>
      </w:r>
    </w:p>
    <w:p w:rsidR="00D331A1" w:rsidRDefault="00D331A1" w:rsidP="00D331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incluirá en la misma, los siguientes accesorios:</w:t>
      </w:r>
    </w:p>
    <w:p w:rsidR="00D331A1" w:rsidRDefault="00692346" w:rsidP="00D331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331A1">
        <w:rPr>
          <w:rFonts w:ascii="Arial" w:hAnsi="Arial" w:cs="Arial"/>
          <w:sz w:val="24"/>
          <w:szCs w:val="24"/>
        </w:rPr>
        <w:lastRenderedPageBreak/>
        <w:t xml:space="preserve">1 Cable paciente de 3 </w:t>
      </w:r>
      <w:r w:rsidR="00D331A1">
        <w:rPr>
          <w:rFonts w:ascii="Arial" w:hAnsi="Arial" w:cs="Arial"/>
          <w:sz w:val="24"/>
          <w:szCs w:val="24"/>
        </w:rPr>
        <w:t>broches</w:t>
      </w:r>
    </w:p>
    <w:p w:rsidR="00D331A1" w:rsidRDefault="00D331A1" w:rsidP="00D331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331A1">
        <w:rPr>
          <w:rFonts w:ascii="Arial" w:hAnsi="Arial" w:cs="Arial"/>
          <w:sz w:val="24"/>
          <w:szCs w:val="24"/>
        </w:rPr>
        <w:t xml:space="preserve">1 Cable paciente de </w:t>
      </w:r>
      <w:r>
        <w:rPr>
          <w:rFonts w:ascii="Arial" w:hAnsi="Arial" w:cs="Arial"/>
          <w:sz w:val="24"/>
          <w:szCs w:val="24"/>
        </w:rPr>
        <w:t>5</w:t>
      </w:r>
      <w:r w:rsidRPr="00D33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broches</w:t>
      </w:r>
    </w:p>
    <w:p w:rsidR="00D331A1" w:rsidRDefault="00D331A1" w:rsidP="00D331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Juegos de sensores de saturación adulto y neonatal.</w:t>
      </w:r>
    </w:p>
    <w:p w:rsidR="00057B5E" w:rsidRDefault="00057B5E" w:rsidP="00D331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Prolongador para sensores de saturación</w:t>
      </w:r>
    </w:p>
    <w:p w:rsidR="00D331A1" w:rsidRDefault="00692346" w:rsidP="00D331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331A1">
        <w:rPr>
          <w:rFonts w:ascii="Arial" w:hAnsi="Arial" w:cs="Arial"/>
          <w:sz w:val="24"/>
          <w:szCs w:val="24"/>
        </w:rPr>
        <w:t xml:space="preserve">Electrodos descartables </w:t>
      </w:r>
    </w:p>
    <w:p w:rsidR="00D331A1" w:rsidRDefault="00692346" w:rsidP="00D331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331A1">
        <w:rPr>
          <w:rFonts w:ascii="Arial" w:hAnsi="Arial" w:cs="Arial"/>
          <w:sz w:val="24"/>
          <w:szCs w:val="24"/>
        </w:rPr>
        <w:t>Manual de Uso</w:t>
      </w:r>
      <w:r w:rsidR="00D331A1">
        <w:rPr>
          <w:rFonts w:ascii="Arial" w:hAnsi="Arial" w:cs="Arial"/>
          <w:sz w:val="24"/>
          <w:szCs w:val="24"/>
        </w:rPr>
        <w:t>.</w:t>
      </w:r>
    </w:p>
    <w:p w:rsidR="00692346" w:rsidRDefault="00692346" w:rsidP="004627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331A1">
        <w:rPr>
          <w:rFonts w:ascii="Arial" w:hAnsi="Arial" w:cs="Arial"/>
          <w:sz w:val="24"/>
          <w:szCs w:val="24"/>
        </w:rPr>
        <w:t xml:space="preserve">Cable alimentación </w:t>
      </w:r>
    </w:p>
    <w:p w:rsidR="00D331A1" w:rsidRDefault="00D331A1" w:rsidP="004627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tipo de accesorio necesario para el correcto funcionamiento del equipo cotizado y sus distintos parámetros.</w:t>
      </w:r>
    </w:p>
    <w:p w:rsidR="00EE01C2" w:rsidRDefault="00EE01C2" w:rsidP="00EE01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Garantía</w:t>
      </w:r>
      <w:r w:rsidRPr="005041EE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7F8C" w:rsidRPr="005678B3" w:rsidRDefault="00EE01C2" w:rsidP="005041EE">
      <w:pPr>
        <w:jc w:val="both"/>
        <w:rPr>
          <w:rFonts w:ascii="Arial" w:hAnsi="Arial" w:cs="Arial"/>
          <w:sz w:val="24"/>
          <w:szCs w:val="24"/>
        </w:rPr>
      </w:pPr>
      <w:r w:rsidRPr="00EE01C2">
        <w:rPr>
          <w:rFonts w:ascii="Arial" w:hAnsi="Arial" w:cs="Arial"/>
          <w:sz w:val="24"/>
          <w:szCs w:val="24"/>
        </w:rPr>
        <w:t xml:space="preserve">Los equipos </w:t>
      </w:r>
      <w:r>
        <w:rPr>
          <w:rFonts w:ascii="Arial" w:hAnsi="Arial" w:cs="Arial"/>
          <w:sz w:val="24"/>
          <w:szCs w:val="24"/>
        </w:rPr>
        <w:t>cotizados contaran con una garantía de 12 meses a partir de la instalación.</w:t>
      </w:r>
    </w:p>
    <w:sectPr w:rsidR="008C7F8C" w:rsidRPr="005678B3" w:rsidSect="00D72E68">
      <w:headerReference w:type="default" r:id="rId8"/>
      <w:pgSz w:w="12240" w:h="15840"/>
      <w:pgMar w:top="1134" w:right="119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03" w:rsidRDefault="009F7603" w:rsidP="008C7F8C">
      <w:pPr>
        <w:spacing w:after="0" w:line="240" w:lineRule="auto"/>
      </w:pPr>
      <w:r>
        <w:separator/>
      </w:r>
    </w:p>
  </w:endnote>
  <w:endnote w:type="continuationSeparator" w:id="0">
    <w:p w:rsidR="009F7603" w:rsidRDefault="009F7603" w:rsidP="008C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03" w:rsidRDefault="009F7603" w:rsidP="008C7F8C">
      <w:pPr>
        <w:spacing w:after="0" w:line="240" w:lineRule="auto"/>
      </w:pPr>
      <w:r>
        <w:separator/>
      </w:r>
    </w:p>
  </w:footnote>
  <w:footnote w:type="continuationSeparator" w:id="0">
    <w:p w:rsidR="009F7603" w:rsidRDefault="009F7603" w:rsidP="008C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8C" w:rsidRDefault="008C7F8C" w:rsidP="008C7F8C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6F5F64A2" wp14:editId="39A47DC2">
          <wp:extent cx="2176145" cy="73152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17287"/>
    <w:multiLevelType w:val="hybridMultilevel"/>
    <w:tmpl w:val="0F5806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638A"/>
    <w:multiLevelType w:val="hybridMultilevel"/>
    <w:tmpl w:val="CBECA5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3AF8"/>
    <w:multiLevelType w:val="hybridMultilevel"/>
    <w:tmpl w:val="FE5CA2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B46D6"/>
    <w:multiLevelType w:val="hybridMultilevel"/>
    <w:tmpl w:val="A814AA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F2E94"/>
    <w:multiLevelType w:val="hybridMultilevel"/>
    <w:tmpl w:val="54EC5ABA"/>
    <w:lvl w:ilvl="0" w:tplc="0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68"/>
    <w:rsid w:val="0000461E"/>
    <w:rsid w:val="00024099"/>
    <w:rsid w:val="00057B5E"/>
    <w:rsid w:val="00090DED"/>
    <w:rsid w:val="00107318"/>
    <w:rsid w:val="001178E4"/>
    <w:rsid w:val="00172AEA"/>
    <w:rsid w:val="00277D8C"/>
    <w:rsid w:val="002E61E0"/>
    <w:rsid w:val="003709B5"/>
    <w:rsid w:val="003A724D"/>
    <w:rsid w:val="00410681"/>
    <w:rsid w:val="004A0A9C"/>
    <w:rsid w:val="004B5638"/>
    <w:rsid w:val="005041EE"/>
    <w:rsid w:val="005524E0"/>
    <w:rsid w:val="00553415"/>
    <w:rsid w:val="00565F41"/>
    <w:rsid w:val="005678B3"/>
    <w:rsid w:val="005A29F6"/>
    <w:rsid w:val="005D2BD8"/>
    <w:rsid w:val="005D3BB9"/>
    <w:rsid w:val="006036A1"/>
    <w:rsid w:val="00604D90"/>
    <w:rsid w:val="00692346"/>
    <w:rsid w:val="006A1029"/>
    <w:rsid w:val="006C2CD0"/>
    <w:rsid w:val="00714552"/>
    <w:rsid w:val="007A1C59"/>
    <w:rsid w:val="008C7F8C"/>
    <w:rsid w:val="009557D0"/>
    <w:rsid w:val="00962209"/>
    <w:rsid w:val="009A3580"/>
    <w:rsid w:val="009B0CA0"/>
    <w:rsid w:val="009F7603"/>
    <w:rsid w:val="00A3557D"/>
    <w:rsid w:val="00A53C15"/>
    <w:rsid w:val="00A67599"/>
    <w:rsid w:val="00AB0664"/>
    <w:rsid w:val="00B25483"/>
    <w:rsid w:val="00B5530D"/>
    <w:rsid w:val="00B60734"/>
    <w:rsid w:val="00B62DF0"/>
    <w:rsid w:val="00BB65E5"/>
    <w:rsid w:val="00BF15D1"/>
    <w:rsid w:val="00BF3409"/>
    <w:rsid w:val="00C50FC1"/>
    <w:rsid w:val="00D23FDA"/>
    <w:rsid w:val="00D331A1"/>
    <w:rsid w:val="00D72E68"/>
    <w:rsid w:val="00E15370"/>
    <w:rsid w:val="00EB2F98"/>
    <w:rsid w:val="00EC2203"/>
    <w:rsid w:val="00EE01C2"/>
    <w:rsid w:val="00EE6CAC"/>
    <w:rsid w:val="00EF3E2E"/>
    <w:rsid w:val="00F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8102A0"/>
  <w15:docId w15:val="{E7379F13-7438-4A54-A77D-C9CA4470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45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72E6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45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72E68"/>
    <w:rPr>
      <w:rFonts w:ascii="Times New Roman" w:eastAsia="Times New Roman" w:hAnsi="Times New Roman" w:cs="Times New Roman"/>
      <w:b/>
      <w:color w:val="FF0000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D72E68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72E6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D72E68"/>
  </w:style>
  <w:style w:type="paragraph" w:styleId="Textodeglobo">
    <w:name w:val="Balloon Text"/>
    <w:basedOn w:val="Normal"/>
    <w:link w:val="TextodegloboCar"/>
    <w:uiPriority w:val="99"/>
    <w:semiHidden/>
    <w:unhideWhenUsed/>
    <w:rsid w:val="00D7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E6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14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45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1455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14552"/>
  </w:style>
  <w:style w:type="paragraph" w:styleId="Prrafodelista">
    <w:name w:val="List Paragraph"/>
    <w:basedOn w:val="Normal"/>
    <w:uiPriority w:val="34"/>
    <w:qFormat/>
    <w:rsid w:val="00EE6C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7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F8C"/>
  </w:style>
  <w:style w:type="paragraph" w:styleId="Piedepgina">
    <w:name w:val="footer"/>
    <w:basedOn w:val="Normal"/>
    <w:link w:val="PiedepginaCar"/>
    <w:uiPriority w:val="99"/>
    <w:unhideWhenUsed/>
    <w:rsid w:val="008C7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F8C"/>
  </w:style>
  <w:style w:type="table" w:styleId="Tablaconcuadrcula">
    <w:name w:val="Table Grid"/>
    <w:basedOn w:val="Tablanormal"/>
    <w:uiPriority w:val="59"/>
    <w:rsid w:val="0009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4459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162">
          <w:marLeft w:val="750"/>
          <w:marRight w:val="7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059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260">
          <w:marLeft w:val="750"/>
          <w:marRight w:val="7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178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773">
          <w:marLeft w:val="750"/>
          <w:marRight w:val="7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347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558">
          <w:marLeft w:val="750"/>
          <w:marRight w:val="7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677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441">
          <w:marLeft w:val="750"/>
          <w:marRight w:val="7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498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525">
          <w:marLeft w:val="750"/>
          <w:marRight w:val="7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67">
          <w:marLeft w:val="750"/>
          <w:marRight w:val="7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83">
          <w:marLeft w:val="750"/>
          <w:marRight w:val="7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26EA-5D7D-4037-BA14-5D07436F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Hospital</cp:lastModifiedBy>
  <cp:revision>3</cp:revision>
  <cp:lastPrinted>2017-12-01T18:12:00Z</cp:lastPrinted>
  <dcterms:created xsi:type="dcterms:W3CDTF">2017-12-01T18:12:00Z</dcterms:created>
  <dcterms:modified xsi:type="dcterms:W3CDTF">2017-12-01T18:28:00Z</dcterms:modified>
</cp:coreProperties>
</file>